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2934" w14:textId="77777777" w:rsidR="006C22C3" w:rsidRPr="00F51C18" w:rsidRDefault="006C22C3" w:rsidP="006C22C3">
      <w:pPr>
        <w:spacing w:after="0" w:line="240" w:lineRule="auto"/>
        <w:jc w:val="center"/>
        <w:rPr>
          <w:rFonts w:ascii="Arial Narrow" w:eastAsia="Arial" w:hAnsi="Arial Narrow" w:cs="Arial"/>
          <w:b/>
          <w:sz w:val="24"/>
          <w:szCs w:val="24"/>
          <w:u w:val="single"/>
        </w:rPr>
      </w:pPr>
      <w:r w:rsidRPr="00F51C18">
        <w:rPr>
          <w:rFonts w:ascii="Arial Narrow" w:eastAsia="Arial" w:hAnsi="Arial Narrow" w:cs="Arial"/>
          <w:b/>
          <w:sz w:val="24"/>
          <w:szCs w:val="24"/>
          <w:u w:val="single"/>
        </w:rPr>
        <w:t>ANEXO I</w:t>
      </w:r>
    </w:p>
    <w:p w14:paraId="46DFA095" w14:textId="77777777" w:rsidR="006C22C3" w:rsidRPr="00CD0531" w:rsidRDefault="006C22C3" w:rsidP="006C22C3">
      <w:pPr>
        <w:spacing w:after="0" w:line="240" w:lineRule="auto"/>
        <w:jc w:val="center"/>
        <w:rPr>
          <w:rFonts w:ascii="Arial Narrow" w:eastAsia="Arial" w:hAnsi="Arial Narrow" w:cs="Arial"/>
          <w:b/>
          <w:sz w:val="24"/>
          <w:szCs w:val="24"/>
        </w:rPr>
      </w:pPr>
    </w:p>
    <w:p w14:paraId="0C20552A" w14:textId="77777777" w:rsidR="006C22C3" w:rsidRDefault="006C22C3" w:rsidP="006C22C3">
      <w:pPr>
        <w:spacing w:after="0" w:line="240" w:lineRule="auto"/>
        <w:ind w:left="120" w:right="120"/>
        <w:jc w:val="center"/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</w:pPr>
      <w:r w:rsidRPr="00F51C18"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  <w:t>CATEGORIAS DE APOIO – AUDIOVISUAL</w:t>
      </w:r>
    </w:p>
    <w:p w14:paraId="4F6FE85A" w14:textId="77777777" w:rsidR="006C22C3" w:rsidRPr="00F51C18" w:rsidRDefault="006C22C3" w:rsidP="006C22C3">
      <w:pPr>
        <w:spacing w:before="120" w:after="120" w:line="240" w:lineRule="auto"/>
        <w:ind w:left="120" w:right="120"/>
        <w:jc w:val="center"/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</w:pPr>
    </w:p>
    <w:p w14:paraId="13319219" w14:textId="77777777" w:rsidR="006C22C3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1</w:t>
      </w:r>
      <w:r w:rsidRPr="00CD0531">
        <w:rPr>
          <w:rFonts w:ascii="Arial Narrow" w:eastAsia="Arial" w:hAnsi="Arial Narrow" w:cs="Arial"/>
          <w:b/>
          <w:sz w:val="24"/>
          <w:szCs w:val="24"/>
        </w:rPr>
        <w:t>.</w:t>
      </w:r>
      <w:r w:rsidRPr="00CD0531">
        <w:rPr>
          <w:rFonts w:ascii="Arial Narrow" w:eastAsia="Arial" w:hAnsi="Arial Narrow" w:cs="Arial"/>
          <w:b/>
          <w:sz w:val="24"/>
          <w:szCs w:val="24"/>
        </w:rPr>
        <w:tab/>
        <w:t>DESCRIÇÃO DAS CATEGORIAS</w:t>
      </w:r>
    </w:p>
    <w:p w14:paraId="6FBE94E8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b/>
          <w:sz w:val="24"/>
          <w:szCs w:val="24"/>
        </w:rPr>
      </w:pPr>
    </w:p>
    <w:p w14:paraId="7D638196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A)</w:t>
      </w:r>
      <w:r w:rsidRPr="00CD0531">
        <w:rPr>
          <w:rFonts w:ascii="Arial Narrow" w:eastAsia="Arial" w:hAnsi="Arial Narrow" w:cs="Arial"/>
          <w:sz w:val="24"/>
          <w:szCs w:val="24"/>
        </w:rPr>
        <w:tab/>
        <w:t>Inciso I do art. 6º da LPG: apoio a produção de obras audiovisuais, de curta-metragem e/ou videoclipe</w:t>
      </w:r>
    </w:p>
    <w:p w14:paraId="6D6F5AB0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63F7143C" w14:textId="77777777" w:rsidR="006C22C3" w:rsidRPr="006C22C3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  <w:u w:val="single"/>
        </w:rPr>
      </w:pPr>
      <w:r w:rsidRPr="006C22C3">
        <w:rPr>
          <w:rFonts w:ascii="Arial Narrow" w:eastAsia="Arial" w:hAnsi="Arial Narrow" w:cs="Arial"/>
          <w:sz w:val="24"/>
          <w:szCs w:val="24"/>
          <w:u w:val="single"/>
        </w:rPr>
        <w:t>Produção Audiovisual I:</w:t>
      </w:r>
    </w:p>
    <w:p w14:paraId="18D03D35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Para este edital, refere-se ao apoio concedido à produção de curta-metragem, com duração de 15 até 30 minutos, de ficção, documentário, animação, etc.</w:t>
      </w:r>
    </w:p>
    <w:p w14:paraId="07C8D3F4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Os recursos fornecidos podem ser direcionados para financiar todo o processo de produção, desde o desenvolvimento do projeto até a distribuição do filme.</w:t>
      </w:r>
    </w:p>
    <w:p w14:paraId="3E77E5DF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18BA78A0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Produção de Audiovisual II:</w:t>
      </w:r>
    </w:p>
    <w:p w14:paraId="44B25915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Para este edital, a categoria Produção Audiovisual II, refere-se ao apoio concedido à produção de curta-metragem com duração de até 15 minutos e/ou ao apoio concedido à produção de videoclipe de artistas locais.</w:t>
      </w:r>
    </w:p>
    <w:p w14:paraId="091054FF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Os recursos fornecidos podem ser direcionados para financiar todo o processo de produção, desde o desenvolvimento do projeto até a distribuição do filme.</w:t>
      </w:r>
    </w:p>
    <w:p w14:paraId="5299705C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63785C53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O fomento à produção de videoclipes envolve o suporte para a criação e produção de vídeos musicais, geralmente para fins de divulgação de artistas e suas músicas autorais. Isso pode incluir recursos financeiros para a contratação de diretores, equipes de produção, locações, equipamentos, pós-produção e distribuição. O objetivo é impulsionar a produção de videoclipes criativos e de qualidade, estimulando a colaboração entre a música e o audiovisual.</w:t>
      </w:r>
    </w:p>
    <w:p w14:paraId="1B7AD35E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520B7040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B)</w:t>
      </w:r>
      <w:r w:rsidRPr="00CD0531">
        <w:rPr>
          <w:rFonts w:ascii="Arial Narrow" w:eastAsia="Arial" w:hAnsi="Arial Narrow" w:cs="Arial"/>
          <w:sz w:val="24"/>
          <w:szCs w:val="24"/>
        </w:rPr>
        <w:tab/>
        <w:t>Inciso II do art. 6º da LPG: apoio à realização de ação de Cinema Itinerante ou Cinema de Rua.</w:t>
      </w:r>
    </w:p>
    <w:p w14:paraId="1BDE1C72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32F6090C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Apoio à realização de ação de Cinema Itinerante:</w:t>
      </w:r>
    </w:p>
    <w:p w14:paraId="23C5DDB7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Para este edital, cinema itinerante é uma estratégia de política pública cultural que visa levar a experiência do cinema a comunidades e regiões que possuem acesso limitado a salas de cinema convencionais. Por meio de um cinema móvel, equipado com projeção e som de qualidade, é possível levar filmes de diferentes gêneros e estilos a locais distantes, como áreas rurais, periferias urbanas e comunidades carentes, criando oportunidades para que as pessoas se engajem com a sétima arte.</w:t>
      </w:r>
    </w:p>
    <w:p w14:paraId="78D76C7A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7B696A98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Apoio à realização de ação de Cinema de Rua:</w:t>
      </w:r>
    </w:p>
    <w:p w14:paraId="162B472D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Para este edital, cinema de rua é um serviço de exibição aberta ao público de obras audiovisuais para fruição coletiva em espaços abertos, em locais públicos e em equipamentos móveis, de modo gratuito.</w:t>
      </w:r>
    </w:p>
    <w:p w14:paraId="155649DD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2A5C65D3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C)</w:t>
      </w:r>
      <w:r w:rsidRPr="00CD0531">
        <w:rPr>
          <w:rFonts w:ascii="Arial Narrow" w:eastAsia="Arial" w:hAnsi="Arial Narrow" w:cs="Arial"/>
          <w:sz w:val="24"/>
          <w:szCs w:val="24"/>
        </w:rPr>
        <w:tab/>
        <w:t>Inciso III do art. 6º da LPG: Apoio a mostras e ou festivais:</w:t>
      </w:r>
    </w:p>
    <w:p w14:paraId="35BB0E85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t>Neste edital, o apoio a mostras e festivais audiovisuais tem como objetivo exibir uma seleção de produções audiovisuais regional, como filmes de ficção, documentários ou animações, para um público interessado. Geralmente, uma mostra audiovisual é organizada em torno de um tema específico, estilo cinematográfico ou período de produção, e busca oferecer ao público uma oportunidade de apreciar e refletir sobre obras cinematográficas de qualidade.</w:t>
      </w:r>
    </w:p>
    <w:p w14:paraId="6428C700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CD0531">
        <w:rPr>
          <w:rFonts w:ascii="Arial Narrow" w:eastAsia="Arial" w:hAnsi="Arial Narrow" w:cs="Arial"/>
          <w:sz w:val="24"/>
          <w:szCs w:val="24"/>
        </w:rPr>
        <w:lastRenderedPageBreak/>
        <w:t>Mostras audiovisuais devem promover o intercâmbio cultural, estimular a produção audiovisual, a formação de público e proporcionar visibilidade a filmes, documentários, animações e outras produções. É importante valorizar a realidade brasileira, regional e local.</w:t>
      </w:r>
    </w:p>
    <w:p w14:paraId="0B673E2B" w14:textId="77777777" w:rsidR="006C22C3" w:rsidRPr="00CD0531" w:rsidRDefault="006C22C3" w:rsidP="006C22C3">
      <w:pPr>
        <w:spacing w:before="120" w:after="120" w:line="240" w:lineRule="auto"/>
        <w:ind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12C8B211" w14:textId="77777777" w:rsidR="006C22C3" w:rsidRPr="00CD0531" w:rsidRDefault="006C22C3" w:rsidP="006C22C3">
      <w:pPr>
        <w:spacing w:before="120" w:after="12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3. DISTRIBUIÇÃO DE VAGAS E VALORES</w:t>
      </w:r>
    </w:p>
    <w:tbl>
      <w:tblPr>
        <w:tblStyle w:val="af1"/>
        <w:tblW w:w="863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2"/>
        <w:gridCol w:w="1419"/>
        <w:gridCol w:w="992"/>
        <w:gridCol w:w="992"/>
        <w:gridCol w:w="851"/>
        <w:gridCol w:w="1417"/>
        <w:gridCol w:w="1276"/>
      </w:tblGrid>
      <w:tr w:rsidR="006C22C3" w:rsidRPr="00CD0531" w14:paraId="0CC34E82" w14:textId="77777777" w:rsidTr="0098557F">
        <w:trPr>
          <w:trHeight w:val="30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403BA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CATEGORIAS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FD055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QTD DE VAGAS AMPLA CONCORRÊNCIA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83DF2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COTAS PESSOAS NEGRAS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D4A7F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COTAS ÍNDIGENAS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FE552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QTD</w:t>
            </w:r>
          </w:p>
          <w:p w14:paraId="013D45F2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TOTAL DE VAGAS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10F83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VALOR MÁXIMO POR PROJETO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CC9B6" w14:textId="77777777" w:rsidR="006C22C3" w:rsidRPr="00F51C18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F51C18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VALOR TOTAL DA CATEGORIA</w:t>
            </w:r>
          </w:p>
        </w:tc>
      </w:tr>
      <w:tr w:rsidR="006C22C3" w:rsidRPr="00CD0531" w14:paraId="4AE04FDD" w14:textId="77777777" w:rsidTr="0098557F">
        <w:trPr>
          <w:trHeight w:val="34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78501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Inciso I</w:t>
            </w: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 xml:space="preserve"> | LPG - Apoio a produção de obra audiovisual de curta-metragem </w:t>
            </w:r>
            <w:proofErr w:type="gramStart"/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ou  videoclipe</w:t>
            </w:r>
            <w:proofErr w:type="gramEnd"/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63E8C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A49C4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CB3ED" w14:textId="77777777" w:rsidR="006C22C3" w:rsidRPr="00CD0531" w:rsidRDefault="006C22C3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6F21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70B46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R$10.222,083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83E70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R$ 30.666,249</w:t>
            </w:r>
          </w:p>
        </w:tc>
      </w:tr>
      <w:tr w:rsidR="006C22C3" w:rsidRPr="00CD0531" w14:paraId="0DA86D31" w14:textId="77777777" w:rsidTr="0098557F">
        <w:trPr>
          <w:trHeight w:val="35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4B0D2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b/>
                <w:color w:val="000000" w:themeColor="text1"/>
                <w:sz w:val="18"/>
                <w:szCs w:val="18"/>
              </w:rPr>
              <w:t>Inciso I</w:t>
            </w: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 xml:space="preserve"> | LPG - Apoio a produção de obra audiovisual de curta-metragem </w:t>
            </w:r>
            <w:proofErr w:type="gramStart"/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ou  videoclipe</w:t>
            </w:r>
            <w:proofErr w:type="gramEnd"/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03278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CF8B0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D62A4" w14:textId="77777777" w:rsidR="006C22C3" w:rsidRPr="00A55AC1" w:rsidRDefault="006C22C3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DD3DF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5BE85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R$ 5.750,00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ACA1B" w14:textId="77777777" w:rsidR="006C22C3" w:rsidRPr="00A55AC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</w:pP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R$ 23.000,00</w:t>
            </w:r>
          </w:p>
        </w:tc>
      </w:tr>
      <w:tr w:rsidR="006C22C3" w:rsidRPr="00CD0531" w14:paraId="31D79C89" w14:textId="77777777" w:rsidTr="0098557F">
        <w:trPr>
          <w:trHeight w:val="30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19C30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Inciso II</w:t>
            </w: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 | Apoio à realização de ação de Cinema Itinerante ou Cinema de Rua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1976E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B476D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01316" w14:textId="77777777" w:rsidR="006C22C3" w:rsidRPr="00CD0531" w:rsidRDefault="006C22C3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921D0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2F4D8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R$ 13.545,18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7B280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R$ 13.545,18</w:t>
            </w:r>
          </w:p>
        </w:tc>
      </w:tr>
      <w:tr w:rsidR="006C22C3" w:rsidRPr="00CD0531" w14:paraId="1CD6DDB7" w14:textId="77777777" w:rsidTr="0098557F">
        <w:trPr>
          <w:trHeight w:val="34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0AE9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 xml:space="preserve">Inciso III | </w:t>
            </w: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 xml:space="preserve">apoio à </w:t>
            </w:r>
            <w:r w:rsidRPr="00A55AC1">
              <w:rPr>
                <w:rFonts w:ascii="Arial Narrow" w:eastAsia="Arial" w:hAnsi="Arial Narrow" w:cs="Arial"/>
                <w:color w:val="000000" w:themeColor="text1"/>
                <w:sz w:val="18"/>
                <w:szCs w:val="18"/>
              </w:rPr>
              <w:t>realização de mostras e ou festival de produção Audiovisual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87000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D844C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91859" w14:textId="77777777" w:rsidR="006C22C3" w:rsidRPr="00CD0531" w:rsidRDefault="006C22C3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7E5C5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6B5CB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R$ 6.800,55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91712" w14:textId="77777777" w:rsidR="006C22C3" w:rsidRPr="00CD0531" w:rsidRDefault="006C22C3" w:rsidP="0098557F">
            <w:pPr>
              <w:spacing w:before="120" w:after="120" w:line="240" w:lineRule="auto"/>
              <w:ind w:left="120" w:right="120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R$ 6.800,55</w:t>
            </w:r>
          </w:p>
        </w:tc>
      </w:tr>
    </w:tbl>
    <w:p w14:paraId="7A047697" w14:textId="77777777" w:rsidR="006C22C3" w:rsidRPr="00CD0531" w:rsidRDefault="006C22C3" w:rsidP="006C22C3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18467924" w14:textId="77777777" w:rsidR="006C22C3" w:rsidRDefault="006C22C3" w:rsidP="006C22C3">
      <w:pPr>
        <w:spacing w:before="280" w:after="0" w:line="240" w:lineRule="auto"/>
        <w:rPr>
          <w:rFonts w:ascii="Arial Narrow" w:eastAsia="Arial" w:hAnsi="Arial Narrow" w:cs="Arial"/>
          <w:b/>
          <w:smallCaps/>
          <w:color w:val="000000"/>
          <w:sz w:val="24"/>
          <w:szCs w:val="24"/>
        </w:rPr>
      </w:pPr>
    </w:p>
    <w:p w14:paraId="62A21E56" w14:textId="77777777" w:rsidR="006C22C3" w:rsidRPr="00CD0531" w:rsidRDefault="006C22C3" w:rsidP="006C22C3">
      <w:pPr>
        <w:spacing w:before="280" w:after="0" w:line="240" w:lineRule="auto"/>
        <w:rPr>
          <w:rFonts w:ascii="Arial Narrow" w:eastAsia="Arial" w:hAnsi="Arial Narrow" w:cs="Arial"/>
          <w:b/>
          <w:smallCaps/>
          <w:color w:val="000000"/>
          <w:sz w:val="24"/>
          <w:szCs w:val="24"/>
        </w:rPr>
      </w:pPr>
    </w:p>
    <w:p w14:paraId="0072B54B" w14:textId="77777777" w:rsidR="006C22C3" w:rsidRDefault="006C22C3" w:rsidP="006C22C3">
      <w:pPr>
        <w:spacing w:after="0" w:line="360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</w:rPr>
      </w:pPr>
    </w:p>
    <w:p w14:paraId="0000046E" w14:textId="77777777" w:rsidR="005D5BE3" w:rsidRPr="006C22C3" w:rsidRDefault="005D5BE3" w:rsidP="006C22C3"/>
    <w:sectPr w:rsidR="005D5BE3" w:rsidRPr="006C22C3" w:rsidSect="003C3F1A">
      <w:headerReference w:type="default" r:id="rId8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D6CF" w14:textId="77777777" w:rsidR="00162254" w:rsidRDefault="00162254" w:rsidP="002216DB">
      <w:pPr>
        <w:spacing w:after="0" w:line="240" w:lineRule="auto"/>
      </w:pPr>
      <w:r>
        <w:separator/>
      </w:r>
    </w:p>
  </w:endnote>
  <w:endnote w:type="continuationSeparator" w:id="0">
    <w:p w14:paraId="7F6F6EE1" w14:textId="77777777" w:rsidR="00162254" w:rsidRDefault="00162254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5F7D" w14:textId="77777777" w:rsidR="00162254" w:rsidRDefault="00162254" w:rsidP="002216DB">
      <w:pPr>
        <w:spacing w:after="0" w:line="240" w:lineRule="auto"/>
      </w:pPr>
      <w:r>
        <w:separator/>
      </w:r>
    </w:p>
  </w:footnote>
  <w:footnote w:type="continuationSeparator" w:id="0">
    <w:p w14:paraId="5009887F" w14:textId="77777777" w:rsidR="00162254" w:rsidRDefault="00162254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162254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445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2254"/>
    <w:rsid w:val="00166282"/>
    <w:rsid w:val="00183945"/>
    <w:rsid w:val="00197B5E"/>
    <w:rsid w:val="001C3A04"/>
    <w:rsid w:val="002216DB"/>
    <w:rsid w:val="00221FEC"/>
    <w:rsid w:val="002557BE"/>
    <w:rsid w:val="00281B76"/>
    <w:rsid w:val="002D43A0"/>
    <w:rsid w:val="002E3267"/>
    <w:rsid w:val="003C3F1A"/>
    <w:rsid w:val="003F5778"/>
    <w:rsid w:val="004F47C9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53F4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C11BF4"/>
    <w:rsid w:val="00C95884"/>
    <w:rsid w:val="00CE0C96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2023-12-20T11:18:00Z</dcterms:created>
  <dcterms:modified xsi:type="dcterms:W3CDTF">2023-12-20T11:18:00Z</dcterms:modified>
</cp:coreProperties>
</file>